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25" w:rsidRDefault="00AB2BA8" w:rsidP="00AB2BA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9150" cy="556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LOGO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65" cy="55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A9" w:rsidRDefault="004328A9" w:rsidP="00AB2BA8">
      <w:pPr>
        <w:spacing w:after="0" w:line="240" w:lineRule="auto"/>
        <w:jc w:val="center"/>
        <w:rPr>
          <w:rFonts w:ascii="Arial" w:hAnsi="Arial" w:cs="Arial"/>
        </w:rPr>
      </w:pPr>
    </w:p>
    <w:p w:rsidR="00AB2BA8" w:rsidRDefault="00BB7DB3" w:rsidP="00AB2BA8">
      <w:pPr>
        <w:spacing w:after="0" w:line="240" w:lineRule="auto"/>
        <w:jc w:val="center"/>
        <w:rPr>
          <w:rFonts w:asciiTheme="majorHAnsi" w:hAnsiTheme="majorHAnsi" w:cs="Arial"/>
          <w:b/>
        </w:rPr>
      </w:pPr>
      <m:oMath>
        <m:sSup>
          <m:sSupPr>
            <m:ctrlPr>
              <w:rPr>
                <w:rFonts w:ascii="Cambria Math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EZ-FLO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®</m:t>
            </m:r>
          </m:sup>
        </m:sSup>
      </m:oMath>
      <w:r w:rsidR="00AB2BA8" w:rsidRPr="00AB2BA8">
        <w:rPr>
          <w:rFonts w:asciiTheme="majorHAnsi" w:hAnsiTheme="majorHAnsi" w:cs="Arial"/>
          <w:b/>
        </w:rPr>
        <w:t xml:space="preserve"> PLUS SERIES VALVES</w:t>
      </w:r>
    </w:p>
    <w:p w:rsidR="00AB2BA8" w:rsidRPr="00AB2BA8" w:rsidRDefault="00AB2BA8" w:rsidP="00AB2BA8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AB2BA8" w:rsidRDefault="00AB2BA8" w:rsidP="00AB2BA8">
      <w:pPr>
        <w:spacing w:after="0" w:line="240" w:lineRule="auto"/>
        <w:rPr>
          <w:rFonts w:asciiTheme="majorHAnsi" w:hAnsiTheme="majorHAnsi"/>
          <w:b/>
        </w:rPr>
      </w:pPr>
      <w:r w:rsidRPr="00AB2BA8">
        <w:rPr>
          <w:rFonts w:asciiTheme="majorHAnsi" w:hAnsiTheme="majorHAnsi"/>
          <w:b/>
        </w:rPr>
        <w:t>Note: These specifications were current at the time of publication but are subject to change at any time without notice. Please confirm the accuracy of these specifications with the manufacturer and/or distributor prior to installation.</w:t>
      </w:r>
    </w:p>
    <w:p w:rsidR="00AB2BA8" w:rsidRDefault="00AB2BA8" w:rsidP="00AB2BA8">
      <w:pPr>
        <w:spacing w:after="0" w:line="240" w:lineRule="auto"/>
        <w:rPr>
          <w:rFonts w:asciiTheme="majorHAnsi" w:hAnsiTheme="majorHAnsi"/>
          <w:b/>
        </w:rPr>
      </w:pPr>
    </w:p>
    <w:p w:rsidR="00AB2BA8" w:rsidRDefault="00AB2BA8" w:rsidP="00AB2BA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 xml:space="preserve"> </m:t>
        </m:r>
      </m:oMath>
      <w:r>
        <w:rPr>
          <w:rFonts w:asciiTheme="majorHAnsi" w:hAnsiTheme="majorHAnsi"/>
        </w:rPr>
        <w:t xml:space="preserve">Plus Series Valve shall be of </w:t>
      </w:r>
      <w:r w:rsidR="008C7307">
        <w:rPr>
          <w:rFonts w:asciiTheme="majorHAnsi" w:hAnsiTheme="majorHAnsi"/>
        </w:rPr>
        <w:t>jar-top design with angle, anti –siphon, inline or globe configuration</w:t>
      </w:r>
      <w:r>
        <w:rPr>
          <w:rFonts w:asciiTheme="majorHAnsi" w:hAnsiTheme="majorHAnsi"/>
        </w:rPr>
        <w:t>. This series consists of in-line and anti-siphon models as well as Female and Mal</w:t>
      </w:r>
      <w:r w:rsidR="008C7307">
        <w:rPr>
          <w:rFonts w:asciiTheme="majorHAnsi" w:hAnsiTheme="majorHAnsi"/>
        </w:rPr>
        <w:t>e body styles</w:t>
      </w:r>
      <w:r w:rsidR="004328A9">
        <w:rPr>
          <w:rFonts w:asciiTheme="majorHAnsi" w:hAnsiTheme="majorHAnsi"/>
        </w:rPr>
        <w:t>. The 0.75</w:t>
      </w:r>
      <w:r>
        <w:rPr>
          <w:rFonts w:asciiTheme="majorHAnsi" w:hAnsiTheme="majorHAnsi"/>
        </w:rPr>
        <w:t xml:space="preserve">”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</m:oMath>
      <w:r>
        <w:rPr>
          <w:rFonts w:asciiTheme="majorHAnsi" w:hAnsiTheme="majorHAnsi"/>
        </w:rPr>
        <w:t xml:space="preserve"> Series Valve will accommodate flows as low as 0.25 GPM </w:t>
      </w:r>
      <w:r w:rsidR="008C7307">
        <w:rPr>
          <w:rFonts w:asciiTheme="majorHAnsi" w:hAnsiTheme="majorHAnsi"/>
        </w:rPr>
        <w:t>to as high as 20 GPM and the 1” model,</w:t>
      </w:r>
      <w:r w:rsidR="00A14B16">
        <w:rPr>
          <w:rFonts w:asciiTheme="majorHAnsi" w:hAnsiTheme="majorHAnsi"/>
        </w:rPr>
        <w:t xml:space="preserve"> 0.25 GPM to 30 GPM; also made available with or without a metering Flow- Control feature. Valve shall be of UV-resistant commercial gra</w:t>
      </w:r>
      <w:r w:rsidR="00D33EE7">
        <w:rPr>
          <w:rFonts w:asciiTheme="majorHAnsi" w:hAnsiTheme="majorHAnsi"/>
        </w:rPr>
        <w:t>de PVC and leak proof diaphragm</w:t>
      </w:r>
      <w:r w:rsidR="00A14B16">
        <w:rPr>
          <w:rFonts w:asciiTheme="majorHAnsi" w:hAnsiTheme="majorHAnsi"/>
        </w:rPr>
        <w:t xml:space="preserve">. Valve actuation will be by standard 24V AC encapsulated hex plunger or a potted DC Latching Solenoid assembly. </w:t>
      </w:r>
    </w:p>
    <w:p w:rsidR="00A14B16" w:rsidRDefault="00A14B16" w:rsidP="00AB2BA8">
      <w:pPr>
        <w:spacing w:after="0" w:line="240" w:lineRule="auto"/>
        <w:rPr>
          <w:rFonts w:asciiTheme="majorHAnsi" w:hAnsiTheme="majorHAnsi"/>
        </w:rPr>
      </w:pPr>
    </w:p>
    <w:p w:rsidR="00A14B16" w:rsidRDefault="00D33EE7" w:rsidP="00AB2BA8">
      <w:pPr>
        <w:spacing w:after="0" w:line="240" w:lineRule="auto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Design of </w:t>
      </w:r>
      <w:proofErr w:type="gramStart"/>
      <w:r>
        <w:rPr>
          <w:rFonts w:asciiTheme="majorHAnsi" w:hAnsiTheme="majorHAnsi"/>
        </w:rPr>
        <w:t xml:space="preserve">the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</m:oMath>
      <w:r>
        <w:rPr>
          <w:rFonts w:asciiTheme="majorHAnsi" w:eastAsiaTheme="minorEastAsia" w:hAnsiTheme="majorHAnsi"/>
        </w:rPr>
        <w:t xml:space="preserve"> shall</w:t>
      </w:r>
      <w:proofErr w:type="gramEnd"/>
      <w:r>
        <w:rPr>
          <w:rFonts w:asciiTheme="majorHAnsi" w:eastAsiaTheme="minorEastAsia" w:hAnsiTheme="majorHAnsi"/>
        </w:rPr>
        <w:t xml:space="preserve"> allow a wide range of </w:t>
      </w:r>
      <w:r w:rsidR="00BD2AEE">
        <w:rPr>
          <w:rFonts w:asciiTheme="majorHAnsi" w:eastAsiaTheme="minorEastAsia" w:hAnsiTheme="majorHAnsi"/>
        </w:rPr>
        <w:t xml:space="preserve">flow, low-friction loss and shall include optional flow control for precise flow adjustment and manual shut off. The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</m:oMath>
      <w:r w:rsidR="00BD2AEE">
        <w:rPr>
          <w:rFonts w:asciiTheme="majorHAnsi" w:eastAsiaTheme="minorEastAsia" w:hAnsiTheme="majorHAnsi"/>
        </w:rPr>
        <w:t xml:space="preserve"> Valve shall have a working pressure range from 10 psi minimum to 150 psi maximum and recommended flow range from 0.25-20 GPM for </w:t>
      </w:r>
    </w:p>
    <w:p w:rsidR="00E94666" w:rsidRDefault="00E94666" w:rsidP="00AB2BA8">
      <w:pPr>
        <w:spacing w:after="0" w:line="240" w:lineRule="auto"/>
        <w:rPr>
          <w:rFonts w:asciiTheme="majorHAnsi" w:eastAsiaTheme="minorEastAsia" w:hAnsiTheme="majorHAnsi"/>
        </w:rPr>
      </w:pPr>
    </w:p>
    <w:p w:rsidR="00E94666" w:rsidRDefault="00E94666" w:rsidP="00AB2BA8">
      <w:pPr>
        <w:spacing w:after="0" w:line="24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The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>
        <w:rPr>
          <w:rFonts w:asciiTheme="majorHAnsi" w:eastAsiaTheme="minorEastAsia" w:hAnsiTheme="majorHAnsi"/>
        </w:rPr>
        <w:t xml:space="preserve">valve will operate in </w:t>
      </w:r>
      <w:r w:rsidR="00D47287">
        <w:rPr>
          <w:rFonts w:asciiTheme="majorHAnsi" w:eastAsiaTheme="minorEastAsia" w:hAnsiTheme="majorHAnsi"/>
        </w:rPr>
        <w:t xml:space="preserve">low-flow and landscape drip applications when water is applied upstream.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</m:oMath>
      <w:r w:rsidR="00D47287">
        <w:rPr>
          <w:rFonts w:asciiTheme="majorHAnsi" w:eastAsiaTheme="minorEastAsia" w:hAnsiTheme="majorHAnsi"/>
        </w:rPr>
        <w:t xml:space="preserve"> valve </w:t>
      </w:r>
      <w:r w:rsidR="004328A9">
        <w:rPr>
          <w:rFonts w:asciiTheme="majorHAnsi" w:eastAsiaTheme="minorEastAsia" w:hAnsiTheme="majorHAnsi"/>
        </w:rPr>
        <w:t>dimensions to be 5.5“ height, 3” width, 5.5</w:t>
      </w:r>
      <w:bookmarkStart w:id="0" w:name="_GoBack"/>
      <w:bookmarkEnd w:id="0"/>
      <w:r w:rsidR="007B4262">
        <w:rPr>
          <w:rFonts w:asciiTheme="majorHAnsi" w:eastAsiaTheme="minorEastAsia" w:hAnsiTheme="majorHAnsi"/>
        </w:rPr>
        <w:t xml:space="preserve">” length. The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</m:oMath>
      <w:r w:rsidR="007B4262">
        <w:rPr>
          <w:rFonts w:asciiTheme="majorHAnsi" w:eastAsiaTheme="minorEastAsia" w:hAnsiTheme="majorHAnsi"/>
        </w:rPr>
        <w:t xml:space="preserve"> warranty shall be 5 years. </w:t>
      </w:r>
    </w:p>
    <w:p w:rsidR="00D47287" w:rsidRPr="00D47287" w:rsidRDefault="00D47287" w:rsidP="00AB2BA8">
      <w:pPr>
        <w:spacing w:after="0" w:line="240" w:lineRule="auto"/>
        <w:rPr>
          <w:rFonts w:asciiTheme="majorHAnsi" w:eastAsiaTheme="minorEastAsia" w:hAnsiTheme="majorHAnsi"/>
        </w:rPr>
      </w:pPr>
    </w:p>
    <w:p w:rsidR="00D47287" w:rsidRPr="00D47287" w:rsidRDefault="00D47287" w:rsidP="00D47287">
      <w:pPr>
        <w:rPr>
          <w:rFonts w:asciiTheme="majorHAnsi" w:hAnsiTheme="majorHAnsi" w:cs="Arial"/>
          <w:szCs w:val="20"/>
        </w:rPr>
      </w:pPr>
      <w:r w:rsidRPr="00D47287">
        <w:rPr>
          <w:rFonts w:asciiTheme="majorHAnsi" w:hAnsiTheme="majorHAnsi" w:cs="Arial"/>
          <w:szCs w:val="20"/>
        </w:rPr>
        <w:t xml:space="preserve">The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EZ-FLO</m:t>
            </m:r>
          </m:e>
          <m:sup>
            <m:r>
              <w:rPr>
                <w:rFonts w:ascii="Cambria Math" w:hAnsi="Cambria Math" w:cs="Arial"/>
              </w:rPr>
              <m:t>®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D47287">
        <w:rPr>
          <w:rFonts w:asciiTheme="majorHAnsi" w:hAnsiTheme="majorHAnsi" w:cs="Arial"/>
          <w:szCs w:val="20"/>
        </w:rPr>
        <w:t xml:space="preserve">valve shall be a model number _____________________ and shall be manufactured by The Toro Company, Irrigation Division, based in Riverside, California, USA. </w:t>
      </w:r>
    </w:p>
    <w:p w:rsidR="00D47287" w:rsidRDefault="00D47287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Default="007B4262" w:rsidP="00AB2BA8">
      <w:pPr>
        <w:spacing w:after="0" w:line="240" w:lineRule="auto"/>
        <w:rPr>
          <w:rFonts w:asciiTheme="majorHAnsi" w:hAnsiTheme="majorHAnsi" w:cs="Arial"/>
        </w:rPr>
      </w:pPr>
    </w:p>
    <w:p w:rsidR="007B4262" w:rsidRPr="00FA3C25" w:rsidRDefault="007B4262" w:rsidP="00AB2BA8">
      <w:pPr>
        <w:spacing w:after="0" w:line="240" w:lineRule="auto"/>
        <w:rPr>
          <w:rFonts w:asciiTheme="majorHAnsi" w:hAnsiTheme="majorHAnsi" w:cs="Arial"/>
          <w:b/>
        </w:rPr>
      </w:pPr>
      <w:r w:rsidRPr="00FA3C25">
        <w:rPr>
          <w:rFonts w:asciiTheme="majorHAnsi" w:hAnsiTheme="majorHAnsi" w:cs="Arial"/>
          <w:b/>
        </w:rPr>
        <w:lastRenderedPageBreak/>
        <w:t>END OF SECTION</w:t>
      </w:r>
    </w:p>
    <w:sectPr w:rsidR="007B4262" w:rsidRPr="00FA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8"/>
    <w:rsid w:val="001D0DC7"/>
    <w:rsid w:val="004328A9"/>
    <w:rsid w:val="007B4262"/>
    <w:rsid w:val="008C7307"/>
    <w:rsid w:val="00A12A25"/>
    <w:rsid w:val="00A14B16"/>
    <w:rsid w:val="00AB2BA8"/>
    <w:rsid w:val="00BB7DB3"/>
    <w:rsid w:val="00BD2AEE"/>
    <w:rsid w:val="00D33EE7"/>
    <w:rsid w:val="00D47287"/>
    <w:rsid w:val="00D53763"/>
    <w:rsid w:val="00E94666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3E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3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Rangel</dc:creator>
  <cp:lastModifiedBy>Hannah Rangel</cp:lastModifiedBy>
  <cp:revision>2</cp:revision>
  <dcterms:created xsi:type="dcterms:W3CDTF">2018-09-12T22:06:00Z</dcterms:created>
  <dcterms:modified xsi:type="dcterms:W3CDTF">2018-09-12T22:06:00Z</dcterms:modified>
</cp:coreProperties>
</file>